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7A" w:rsidRPr="00DF357A" w:rsidRDefault="00DF357A" w:rsidP="00DF357A">
      <w:pPr>
        <w:spacing w:after="0" w:line="240" w:lineRule="auto"/>
        <w:rPr>
          <w:rFonts w:ascii="Helvetica" w:eastAsia="Times New Roman" w:hAnsi="Helvetica" w:cs="Times New Roman"/>
          <w:color w:val="000000" w:themeColor="text1"/>
          <w:sz w:val="26"/>
          <w:szCs w:val="26"/>
        </w:rPr>
      </w:pPr>
      <w:r w:rsidRPr="00DF357A">
        <w:rPr>
          <w:rFonts w:ascii="Helvetica" w:eastAsia="Times New Roman" w:hAnsi="Helvetica" w:cs="Times New Roman"/>
          <w:color w:val="000000" w:themeColor="text1"/>
        </w:rPr>
        <w:t>Good Morning!</w:t>
      </w:r>
    </w:p>
    <w:p w:rsidR="00DF357A" w:rsidRPr="00DF357A" w:rsidRDefault="00DF357A" w:rsidP="00DF357A">
      <w:pPr>
        <w:spacing w:after="0" w:line="240" w:lineRule="auto"/>
        <w:rPr>
          <w:rFonts w:ascii="Helvetica" w:eastAsia="Times New Roman" w:hAnsi="Helvetica" w:cs="Times New Roman"/>
          <w:color w:val="000000" w:themeColor="text1"/>
          <w:sz w:val="26"/>
          <w:szCs w:val="26"/>
        </w:rPr>
      </w:pPr>
    </w:p>
    <w:p w:rsidR="00DF357A" w:rsidRPr="00DF357A" w:rsidRDefault="00DF357A" w:rsidP="00DF357A">
      <w:pPr>
        <w:spacing w:after="0" w:line="240" w:lineRule="auto"/>
        <w:rPr>
          <w:rFonts w:ascii="Helvetica" w:eastAsia="Times New Roman" w:hAnsi="Helvetica" w:cs="Times New Roman"/>
          <w:color w:val="000000" w:themeColor="text1"/>
          <w:sz w:val="26"/>
          <w:szCs w:val="26"/>
        </w:rPr>
      </w:pPr>
      <w:r w:rsidRPr="00DF357A">
        <w:rPr>
          <w:rFonts w:ascii="Helvetica" w:eastAsia="Times New Roman" w:hAnsi="Helvetica" w:cs="Times New Roman"/>
          <w:color w:val="000000" w:themeColor="text1"/>
        </w:rPr>
        <w:t>This morning we are going to look at the faith of Sarah.  We give a lot of time to the faith of Abraham as we should.  But in regards to having a son, his faith is intimately shared with the faith of Sarah. </w:t>
      </w:r>
    </w:p>
    <w:p w:rsidR="00DF357A" w:rsidRPr="00DF357A" w:rsidRDefault="00DF357A" w:rsidP="00DF357A">
      <w:pPr>
        <w:spacing w:after="0" w:line="240" w:lineRule="auto"/>
        <w:rPr>
          <w:rFonts w:ascii="Helvetica" w:eastAsia="Times New Roman" w:hAnsi="Helvetica" w:cs="Times New Roman"/>
          <w:color w:val="000000" w:themeColor="text1"/>
          <w:sz w:val="26"/>
          <w:szCs w:val="26"/>
        </w:rPr>
      </w:pPr>
    </w:p>
    <w:p w:rsidR="00DF357A" w:rsidRPr="00DF357A" w:rsidRDefault="00DF357A" w:rsidP="00DF357A">
      <w:pPr>
        <w:spacing w:after="0" w:line="240" w:lineRule="auto"/>
        <w:rPr>
          <w:rFonts w:ascii="Helvetica" w:eastAsia="Times New Roman" w:hAnsi="Helvetica" w:cs="Times New Roman"/>
          <w:color w:val="000000" w:themeColor="text1"/>
          <w:sz w:val="26"/>
          <w:szCs w:val="26"/>
        </w:rPr>
      </w:pPr>
      <w:r w:rsidRPr="00DF357A">
        <w:rPr>
          <w:rFonts w:ascii="Helvetica" w:eastAsia="Times New Roman" w:hAnsi="Helvetica" w:cs="Times New Roman"/>
          <w:color w:val="000000" w:themeColor="text1"/>
        </w:rPr>
        <w:t>Sarah didn’t start out believing.  When the Lord visited Abraham and Sarah at that fateful meal with Sarah listening in the doorway of the tent, she had no faith (Gen. 18:12).  When the Lord said that Sarah would give birth to a child, she laughed.  This was a laugh of unbelief.  How do we know this?  Because when God challenged her on it, she denied she laughed.  If she had laughed in joy she would not have denied the laugh.  The Lord had promised Abraham a son 13 years earlier (Gen.15).  At that time Sarah looked at the situation and believed that the one bearing a child could not be her.  So she followed a custom in that day which was to give a maid to bear a child from her husband, </w:t>
      </w:r>
      <w:r w:rsidRPr="00DF357A">
        <w:rPr>
          <w:rFonts w:ascii="Helvetica" w:eastAsia="Times New Roman" w:hAnsi="Helvetica" w:cs="Times New Roman"/>
          <w:i/>
          <w:iCs/>
          <w:color w:val="000000" w:themeColor="text1"/>
        </w:rPr>
        <w:t>for her, for Sarah.</w:t>
      </w:r>
      <w:r w:rsidRPr="00DF357A">
        <w:rPr>
          <w:rFonts w:ascii="Helvetica" w:eastAsia="Times New Roman" w:hAnsi="Helvetica" w:cs="Times New Roman"/>
          <w:color w:val="000000" w:themeColor="text1"/>
        </w:rPr>
        <w:t>  She was about 76 at that time, so it was a perfectly logical belief.  Nobody should fault her.  No woman bore children at that age.  Sarah had struggled with infertility all her life.  God had not yet given any specifics.</w:t>
      </w:r>
    </w:p>
    <w:p w:rsidR="00DF357A" w:rsidRPr="00DF357A" w:rsidRDefault="00DF357A" w:rsidP="00DF357A">
      <w:pPr>
        <w:spacing w:after="0" w:line="240" w:lineRule="auto"/>
        <w:rPr>
          <w:rFonts w:ascii="Helvetica" w:eastAsia="Times New Roman" w:hAnsi="Helvetica" w:cs="Times New Roman"/>
          <w:color w:val="000000" w:themeColor="text1"/>
          <w:sz w:val="26"/>
          <w:szCs w:val="26"/>
        </w:rPr>
      </w:pPr>
    </w:p>
    <w:p w:rsidR="00DF357A" w:rsidRPr="00DF357A" w:rsidRDefault="00DF357A" w:rsidP="00DF357A">
      <w:pPr>
        <w:spacing w:after="0" w:line="240" w:lineRule="auto"/>
        <w:rPr>
          <w:rFonts w:ascii="Helvetica" w:eastAsia="Times New Roman" w:hAnsi="Helvetica" w:cs="Times New Roman"/>
          <w:color w:val="000000" w:themeColor="text1"/>
          <w:sz w:val="26"/>
          <w:szCs w:val="26"/>
        </w:rPr>
      </w:pPr>
      <w:r w:rsidRPr="00DF357A">
        <w:rPr>
          <w:rFonts w:ascii="Helvetica" w:eastAsia="Times New Roman" w:hAnsi="Helvetica" w:cs="Times New Roman"/>
          <w:color w:val="000000" w:themeColor="text1"/>
        </w:rPr>
        <w:t>But God was not through.  He needed to emphasize the miracle of this child.  He would wait 13 years after that, when Sarah would be 90, to announce that </w:t>
      </w:r>
      <w:r w:rsidRPr="00DF357A">
        <w:rPr>
          <w:rFonts w:ascii="Helvetica" w:eastAsia="Times New Roman" w:hAnsi="Helvetica" w:cs="Times New Roman"/>
          <w:i/>
          <w:iCs/>
          <w:color w:val="000000" w:themeColor="text1"/>
        </w:rPr>
        <w:t>she</w:t>
      </w:r>
      <w:r w:rsidRPr="00DF357A">
        <w:rPr>
          <w:rFonts w:ascii="Helvetica" w:eastAsia="Times New Roman" w:hAnsi="Helvetica" w:cs="Times New Roman"/>
          <w:color w:val="000000" w:themeColor="text1"/>
        </w:rPr>
        <w:t> would have a child.  Until God did the announcing, no one knew what He was up to.  That Sarah was incredulous should shock no one.  Abraham couldn’t believe it either (Gen. 17:17-18). </w:t>
      </w:r>
    </w:p>
    <w:p w:rsidR="00DF357A" w:rsidRPr="00DF357A" w:rsidRDefault="00DF357A" w:rsidP="00DF357A">
      <w:pPr>
        <w:spacing w:after="0" w:line="240" w:lineRule="auto"/>
        <w:rPr>
          <w:rFonts w:ascii="Helvetica" w:eastAsia="Times New Roman" w:hAnsi="Helvetica" w:cs="Times New Roman"/>
          <w:color w:val="000000" w:themeColor="text1"/>
          <w:sz w:val="26"/>
          <w:szCs w:val="26"/>
        </w:rPr>
      </w:pPr>
    </w:p>
    <w:p w:rsidR="00DF357A" w:rsidRPr="00DF357A" w:rsidRDefault="00DF357A" w:rsidP="00DF357A">
      <w:pPr>
        <w:spacing w:after="0" w:line="240" w:lineRule="auto"/>
        <w:rPr>
          <w:rFonts w:ascii="Helvetica" w:eastAsia="Times New Roman" w:hAnsi="Helvetica" w:cs="Times New Roman"/>
          <w:color w:val="000000" w:themeColor="text1"/>
          <w:sz w:val="26"/>
          <w:szCs w:val="26"/>
        </w:rPr>
      </w:pPr>
      <w:r w:rsidRPr="00DF357A">
        <w:rPr>
          <w:rFonts w:ascii="Helvetica" w:eastAsia="Times New Roman" w:hAnsi="Helvetica" w:cs="Times New Roman"/>
          <w:color w:val="000000" w:themeColor="text1"/>
        </w:rPr>
        <w:t>We see in Hebrews 11:11 that all this came about by the faith of Sarah.  This didn’t just happen to her.  She believed!  She believed that God was faithful and He would do the impossible – with her. We can all believe that God can do the impossible when it is something that doesn’t immediately involve us.  Here Sarah believed that the womb she had given up on many, many years ago would produce a son.  She had to believe that God was a God who could do it and that He was a God would do it for her.  Sarah believed that God was faithful.  And then she had Isaac.</w:t>
      </w:r>
    </w:p>
    <w:p w:rsidR="00DF357A" w:rsidRPr="00DF357A" w:rsidRDefault="00DF357A" w:rsidP="00DF357A">
      <w:pPr>
        <w:spacing w:after="0" w:line="240" w:lineRule="auto"/>
        <w:rPr>
          <w:rFonts w:ascii="Helvetica" w:eastAsia="Times New Roman" w:hAnsi="Helvetica" w:cs="Times New Roman"/>
          <w:color w:val="000000" w:themeColor="text1"/>
          <w:sz w:val="26"/>
          <w:szCs w:val="26"/>
        </w:rPr>
      </w:pPr>
      <w:bookmarkStart w:id="0" w:name="_GoBack"/>
      <w:bookmarkEnd w:id="0"/>
    </w:p>
    <w:p w:rsidR="00DF357A" w:rsidRPr="00DF357A" w:rsidRDefault="00DF357A" w:rsidP="00DF357A">
      <w:pPr>
        <w:spacing w:after="0" w:line="240" w:lineRule="auto"/>
        <w:rPr>
          <w:rFonts w:ascii="Helvetica" w:eastAsia="Times New Roman" w:hAnsi="Helvetica" w:cs="Times New Roman"/>
          <w:color w:val="000000" w:themeColor="text1"/>
          <w:sz w:val="26"/>
          <w:szCs w:val="26"/>
        </w:rPr>
      </w:pPr>
      <w:r w:rsidRPr="00DF357A">
        <w:rPr>
          <w:rFonts w:ascii="Helvetica" w:eastAsia="Times New Roman" w:hAnsi="Helvetica" w:cs="Times New Roman"/>
          <w:b/>
          <w:bCs/>
          <w:i/>
          <w:iCs/>
          <w:color w:val="000000" w:themeColor="text1"/>
        </w:rPr>
        <w:t>Therefore</w:t>
      </w:r>
      <w:r w:rsidRPr="00DF357A">
        <w:rPr>
          <w:rFonts w:ascii="Helvetica" w:eastAsia="Times New Roman" w:hAnsi="Helvetica" w:cs="Times New Roman"/>
          <w:color w:val="000000" w:themeColor="text1"/>
        </w:rPr>
        <w:t> there was born even of one man, and him as good as dead at that, </w:t>
      </w:r>
      <w:r w:rsidRPr="00DF357A">
        <w:rPr>
          <w:rFonts w:ascii="Helvetica" w:eastAsia="Times New Roman" w:hAnsi="Helvetica" w:cs="Times New Roman"/>
          <w:i/>
          <w:iCs/>
          <w:color w:val="000000" w:themeColor="text1"/>
        </w:rPr>
        <w:t>as many descendants</w:t>
      </w:r>
      <w:r w:rsidRPr="00DF357A">
        <w:rPr>
          <w:rFonts w:ascii="Helvetica" w:eastAsia="Times New Roman" w:hAnsi="Helvetica" w:cs="Times New Roman"/>
          <w:color w:val="000000" w:themeColor="text1"/>
        </w:rPr>
        <w:t> as the stars of heaven in number, and innumerable as the sand which is by the seashore (Heb. 11:12). </w:t>
      </w:r>
    </w:p>
    <w:p w:rsidR="00DF357A" w:rsidRPr="00DF357A" w:rsidRDefault="00DF357A" w:rsidP="00DF357A">
      <w:pPr>
        <w:spacing w:after="0" w:line="240" w:lineRule="auto"/>
        <w:rPr>
          <w:rFonts w:ascii="Helvetica" w:eastAsia="Times New Roman" w:hAnsi="Helvetica" w:cs="Times New Roman"/>
          <w:color w:val="000000" w:themeColor="text1"/>
          <w:sz w:val="26"/>
          <w:szCs w:val="26"/>
        </w:rPr>
      </w:pPr>
    </w:p>
    <w:p w:rsidR="00DF357A" w:rsidRPr="00DF357A" w:rsidRDefault="00DF357A" w:rsidP="00DF357A">
      <w:pPr>
        <w:spacing w:after="0" w:line="240" w:lineRule="auto"/>
        <w:rPr>
          <w:rFonts w:ascii="Helvetica" w:eastAsia="Times New Roman" w:hAnsi="Helvetica" w:cs="Times New Roman"/>
          <w:color w:val="000000" w:themeColor="text1"/>
          <w:sz w:val="26"/>
          <w:szCs w:val="26"/>
        </w:rPr>
      </w:pPr>
      <w:r w:rsidRPr="00DF357A">
        <w:rPr>
          <w:rFonts w:ascii="Helvetica" w:eastAsia="Times New Roman" w:hAnsi="Helvetica" w:cs="Times New Roman"/>
          <w:color w:val="000000" w:themeColor="text1"/>
        </w:rPr>
        <w:t>This morning we need to thank Sarah for having faith in the Lord.  We take away from Sarah’s example that God is faithful and we can always trust Him to do just what He says He will do. </w:t>
      </w:r>
    </w:p>
    <w:p w:rsidR="00DF357A" w:rsidRPr="00DF357A" w:rsidRDefault="00DF357A" w:rsidP="00DF357A">
      <w:pPr>
        <w:spacing w:after="0" w:line="240" w:lineRule="auto"/>
        <w:rPr>
          <w:rFonts w:ascii="Helvetica" w:eastAsia="Times New Roman" w:hAnsi="Helvetica" w:cs="Times New Roman"/>
          <w:color w:val="000000" w:themeColor="text1"/>
          <w:sz w:val="26"/>
          <w:szCs w:val="26"/>
        </w:rPr>
      </w:pPr>
    </w:p>
    <w:p w:rsidR="00DF357A" w:rsidRPr="00DF357A" w:rsidRDefault="00DF357A" w:rsidP="00DF357A">
      <w:pPr>
        <w:spacing w:after="0" w:line="240" w:lineRule="auto"/>
        <w:rPr>
          <w:rFonts w:ascii="Helvetica" w:eastAsia="Times New Roman" w:hAnsi="Helvetica" w:cs="Times New Roman"/>
          <w:color w:val="000000" w:themeColor="text1"/>
          <w:sz w:val="26"/>
          <w:szCs w:val="26"/>
        </w:rPr>
      </w:pPr>
      <w:r w:rsidRPr="00DF357A">
        <w:rPr>
          <w:rFonts w:ascii="Helvetica" w:eastAsia="Times New Roman" w:hAnsi="Helvetica" w:cs="Times New Roman"/>
          <w:color w:val="000000" w:themeColor="text1"/>
        </w:rPr>
        <w:t>Have a blessed day in the Savior!</w:t>
      </w:r>
    </w:p>
    <w:p w:rsidR="00DF357A" w:rsidRPr="00DF357A" w:rsidRDefault="00DF357A" w:rsidP="00DF357A">
      <w:pPr>
        <w:spacing w:after="0" w:line="240" w:lineRule="auto"/>
        <w:rPr>
          <w:rFonts w:ascii="Helvetica" w:eastAsia="Times New Roman" w:hAnsi="Helvetica" w:cs="Times New Roman"/>
          <w:color w:val="000000" w:themeColor="text1"/>
          <w:sz w:val="26"/>
          <w:szCs w:val="26"/>
        </w:rPr>
      </w:pPr>
    </w:p>
    <w:p w:rsidR="00DF357A" w:rsidRPr="00DF357A" w:rsidRDefault="00DF357A" w:rsidP="00DF357A">
      <w:pPr>
        <w:spacing w:after="0" w:line="240" w:lineRule="auto"/>
        <w:rPr>
          <w:rFonts w:ascii="Helvetica" w:eastAsia="Times New Roman" w:hAnsi="Helvetica" w:cs="Times New Roman"/>
          <w:color w:val="000000" w:themeColor="text1"/>
          <w:sz w:val="26"/>
          <w:szCs w:val="26"/>
        </w:rPr>
      </w:pPr>
      <w:r w:rsidRPr="00DF357A">
        <w:rPr>
          <w:rFonts w:ascii="Helvetica" w:eastAsia="Times New Roman" w:hAnsi="Helvetica" w:cs="Times New Roman"/>
          <w:color w:val="000000" w:themeColor="text1"/>
        </w:rPr>
        <w:t>In Christ    Pastor EA</w:t>
      </w:r>
    </w:p>
    <w:p w:rsidR="00053FD9" w:rsidRPr="00DF357A" w:rsidRDefault="00053FD9" w:rsidP="00DF357A">
      <w:pPr>
        <w:rPr>
          <w:color w:val="000000" w:themeColor="text1"/>
        </w:rPr>
      </w:pPr>
    </w:p>
    <w:sectPr w:rsidR="00053FD9" w:rsidRPr="00DF3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540D"/>
    <w:rsid w:val="00017FC7"/>
    <w:rsid w:val="00031DEF"/>
    <w:rsid w:val="00053FD9"/>
    <w:rsid w:val="00060FFE"/>
    <w:rsid w:val="0007060B"/>
    <w:rsid w:val="00077421"/>
    <w:rsid w:val="00084708"/>
    <w:rsid w:val="000A36F1"/>
    <w:rsid w:val="000B5BCA"/>
    <w:rsid w:val="000E3833"/>
    <w:rsid w:val="000F11C4"/>
    <w:rsid w:val="00106EE1"/>
    <w:rsid w:val="00145946"/>
    <w:rsid w:val="00151F4A"/>
    <w:rsid w:val="00183DC0"/>
    <w:rsid w:val="001A6799"/>
    <w:rsid w:val="001B4682"/>
    <w:rsid w:val="001C5E8D"/>
    <w:rsid w:val="00234ADD"/>
    <w:rsid w:val="00243662"/>
    <w:rsid w:val="00255CE2"/>
    <w:rsid w:val="00284F5B"/>
    <w:rsid w:val="00291CF5"/>
    <w:rsid w:val="002E1627"/>
    <w:rsid w:val="002F5253"/>
    <w:rsid w:val="00301B68"/>
    <w:rsid w:val="003065F7"/>
    <w:rsid w:val="003202EB"/>
    <w:rsid w:val="00333A2F"/>
    <w:rsid w:val="00342C93"/>
    <w:rsid w:val="00342F42"/>
    <w:rsid w:val="00354C67"/>
    <w:rsid w:val="00365C58"/>
    <w:rsid w:val="003733E8"/>
    <w:rsid w:val="00377BBD"/>
    <w:rsid w:val="00396B3C"/>
    <w:rsid w:val="003B1F78"/>
    <w:rsid w:val="003B5B8F"/>
    <w:rsid w:val="003E45BC"/>
    <w:rsid w:val="00413198"/>
    <w:rsid w:val="0042711B"/>
    <w:rsid w:val="00432F4C"/>
    <w:rsid w:val="00441D8A"/>
    <w:rsid w:val="00452E5B"/>
    <w:rsid w:val="00462B68"/>
    <w:rsid w:val="0047507C"/>
    <w:rsid w:val="0048178B"/>
    <w:rsid w:val="00486CD6"/>
    <w:rsid w:val="004A2217"/>
    <w:rsid w:val="004C68C3"/>
    <w:rsid w:val="004D4279"/>
    <w:rsid w:val="004D5C57"/>
    <w:rsid w:val="004E1DBD"/>
    <w:rsid w:val="004E4E36"/>
    <w:rsid w:val="004E7031"/>
    <w:rsid w:val="004F2D40"/>
    <w:rsid w:val="00500A4B"/>
    <w:rsid w:val="00543BD4"/>
    <w:rsid w:val="00563177"/>
    <w:rsid w:val="005852F4"/>
    <w:rsid w:val="005A12B5"/>
    <w:rsid w:val="005F2415"/>
    <w:rsid w:val="00605E3D"/>
    <w:rsid w:val="00626F5A"/>
    <w:rsid w:val="0064130C"/>
    <w:rsid w:val="00642C9C"/>
    <w:rsid w:val="006708E7"/>
    <w:rsid w:val="00683E0B"/>
    <w:rsid w:val="006A10BF"/>
    <w:rsid w:val="006A4850"/>
    <w:rsid w:val="006A6FF4"/>
    <w:rsid w:val="006B6384"/>
    <w:rsid w:val="006B72DA"/>
    <w:rsid w:val="006D5D6F"/>
    <w:rsid w:val="006E2F9E"/>
    <w:rsid w:val="006F3445"/>
    <w:rsid w:val="007176BD"/>
    <w:rsid w:val="00775854"/>
    <w:rsid w:val="007B0260"/>
    <w:rsid w:val="007D07AF"/>
    <w:rsid w:val="007D55F1"/>
    <w:rsid w:val="007D70A6"/>
    <w:rsid w:val="007F128E"/>
    <w:rsid w:val="00806F69"/>
    <w:rsid w:val="00812FAA"/>
    <w:rsid w:val="0081453E"/>
    <w:rsid w:val="0082223D"/>
    <w:rsid w:val="008312E6"/>
    <w:rsid w:val="00842BF5"/>
    <w:rsid w:val="008467B3"/>
    <w:rsid w:val="00886455"/>
    <w:rsid w:val="008952E9"/>
    <w:rsid w:val="008B6164"/>
    <w:rsid w:val="008C4BA5"/>
    <w:rsid w:val="008D42F3"/>
    <w:rsid w:val="008E4A43"/>
    <w:rsid w:val="008F3940"/>
    <w:rsid w:val="00910FA4"/>
    <w:rsid w:val="009122B5"/>
    <w:rsid w:val="009122F8"/>
    <w:rsid w:val="00912EF0"/>
    <w:rsid w:val="009454BA"/>
    <w:rsid w:val="00956239"/>
    <w:rsid w:val="00956E47"/>
    <w:rsid w:val="009861A2"/>
    <w:rsid w:val="009B606C"/>
    <w:rsid w:val="009D22FB"/>
    <w:rsid w:val="009D6D64"/>
    <w:rsid w:val="009D78B6"/>
    <w:rsid w:val="009E43A7"/>
    <w:rsid w:val="009E5F46"/>
    <w:rsid w:val="00A128A5"/>
    <w:rsid w:val="00A27ADE"/>
    <w:rsid w:val="00A47489"/>
    <w:rsid w:val="00AA5A04"/>
    <w:rsid w:val="00AB22A6"/>
    <w:rsid w:val="00AF1302"/>
    <w:rsid w:val="00AF39C5"/>
    <w:rsid w:val="00B13C08"/>
    <w:rsid w:val="00B161BB"/>
    <w:rsid w:val="00B614B7"/>
    <w:rsid w:val="00B67B71"/>
    <w:rsid w:val="00B74207"/>
    <w:rsid w:val="00B74B8F"/>
    <w:rsid w:val="00B947E0"/>
    <w:rsid w:val="00B958CE"/>
    <w:rsid w:val="00BB2051"/>
    <w:rsid w:val="00BC1998"/>
    <w:rsid w:val="00BD2B67"/>
    <w:rsid w:val="00BF3791"/>
    <w:rsid w:val="00C073DE"/>
    <w:rsid w:val="00C315DF"/>
    <w:rsid w:val="00C46CBC"/>
    <w:rsid w:val="00C50953"/>
    <w:rsid w:val="00C54186"/>
    <w:rsid w:val="00C567BA"/>
    <w:rsid w:val="00C57506"/>
    <w:rsid w:val="00C63D1D"/>
    <w:rsid w:val="00C6551A"/>
    <w:rsid w:val="00C74E4D"/>
    <w:rsid w:val="00C7708C"/>
    <w:rsid w:val="00CA33F2"/>
    <w:rsid w:val="00CB1C6C"/>
    <w:rsid w:val="00CD1328"/>
    <w:rsid w:val="00CD65EA"/>
    <w:rsid w:val="00CD797B"/>
    <w:rsid w:val="00CE66D2"/>
    <w:rsid w:val="00CE770A"/>
    <w:rsid w:val="00D11835"/>
    <w:rsid w:val="00D16429"/>
    <w:rsid w:val="00D20AD9"/>
    <w:rsid w:val="00D65128"/>
    <w:rsid w:val="00D73767"/>
    <w:rsid w:val="00D771F2"/>
    <w:rsid w:val="00D92F71"/>
    <w:rsid w:val="00DA4320"/>
    <w:rsid w:val="00DB24B9"/>
    <w:rsid w:val="00DE3CB2"/>
    <w:rsid w:val="00DF357A"/>
    <w:rsid w:val="00E129E1"/>
    <w:rsid w:val="00E141F9"/>
    <w:rsid w:val="00E67444"/>
    <w:rsid w:val="00E82B18"/>
    <w:rsid w:val="00EA5302"/>
    <w:rsid w:val="00EB1845"/>
    <w:rsid w:val="00EB4466"/>
    <w:rsid w:val="00EC591B"/>
    <w:rsid w:val="00ED2D40"/>
    <w:rsid w:val="00ED3517"/>
    <w:rsid w:val="00EE53C0"/>
    <w:rsid w:val="00EF243A"/>
    <w:rsid w:val="00F05695"/>
    <w:rsid w:val="00F171AD"/>
    <w:rsid w:val="00F24BD3"/>
    <w:rsid w:val="00F51C14"/>
    <w:rsid w:val="00F63401"/>
    <w:rsid w:val="00F650E7"/>
    <w:rsid w:val="00F812BA"/>
    <w:rsid w:val="00F92E9F"/>
    <w:rsid w:val="00FA621F"/>
    <w:rsid w:val="00FA6E21"/>
    <w:rsid w:val="00FE13DB"/>
    <w:rsid w:val="00FE1431"/>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styleId="Emphasis">
    <w:name w:val="Emphasis"/>
    <w:basedOn w:val="DefaultParagraphFont"/>
    <w:uiPriority w:val="20"/>
    <w:qFormat/>
    <w:rsid w:val="00DF35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609732">
      <w:bodyDiv w:val="1"/>
      <w:marLeft w:val="0"/>
      <w:marRight w:val="0"/>
      <w:marTop w:val="0"/>
      <w:marBottom w:val="0"/>
      <w:divBdr>
        <w:top w:val="none" w:sz="0" w:space="0" w:color="auto"/>
        <w:left w:val="none" w:sz="0" w:space="0" w:color="auto"/>
        <w:bottom w:val="none" w:sz="0" w:space="0" w:color="auto"/>
        <w:right w:val="none" w:sz="0" w:space="0" w:color="auto"/>
      </w:divBdr>
      <w:divsChild>
        <w:div w:id="258097840">
          <w:marLeft w:val="0"/>
          <w:marRight w:val="0"/>
          <w:marTop w:val="0"/>
          <w:marBottom w:val="0"/>
          <w:divBdr>
            <w:top w:val="none" w:sz="0" w:space="0" w:color="auto"/>
            <w:left w:val="none" w:sz="0" w:space="0" w:color="auto"/>
            <w:bottom w:val="none" w:sz="0" w:space="0" w:color="auto"/>
            <w:right w:val="none" w:sz="0" w:space="0" w:color="auto"/>
          </w:divBdr>
        </w:div>
        <w:div w:id="1799714604">
          <w:marLeft w:val="0"/>
          <w:marRight w:val="0"/>
          <w:marTop w:val="0"/>
          <w:marBottom w:val="0"/>
          <w:divBdr>
            <w:top w:val="none" w:sz="0" w:space="0" w:color="auto"/>
            <w:left w:val="none" w:sz="0" w:space="0" w:color="auto"/>
            <w:bottom w:val="none" w:sz="0" w:space="0" w:color="auto"/>
            <w:right w:val="none" w:sz="0" w:space="0" w:color="auto"/>
          </w:divBdr>
        </w:div>
        <w:div w:id="53894499">
          <w:marLeft w:val="0"/>
          <w:marRight w:val="0"/>
          <w:marTop w:val="0"/>
          <w:marBottom w:val="0"/>
          <w:divBdr>
            <w:top w:val="none" w:sz="0" w:space="0" w:color="auto"/>
            <w:left w:val="none" w:sz="0" w:space="0" w:color="auto"/>
            <w:bottom w:val="none" w:sz="0" w:space="0" w:color="auto"/>
            <w:right w:val="none" w:sz="0" w:space="0" w:color="auto"/>
          </w:divBdr>
        </w:div>
        <w:div w:id="1041130647">
          <w:marLeft w:val="0"/>
          <w:marRight w:val="0"/>
          <w:marTop w:val="0"/>
          <w:marBottom w:val="0"/>
          <w:divBdr>
            <w:top w:val="none" w:sz="0" w:space="0" w:color="auto"/>
            <w:left w:val="none" w:sz="0" w:space="0" w:color="auto"/>
            <w:bottom w:val="none" w:sz="0" w:space="0" w:color="auto"/>
            <w:right w:val="none" w:sz="0" w:space="0" w:color="auto"/>
          </w:divBdr>
        </w:div>
        <w:div w:id="420376045">
          <w:marLeft w:val="0"/>
          <w:marRight w:val="0"/>
          <w:marTop w:val="0"/>
          <w:marBottom w:val="0"/>
          <w:divBdr>
            <w:top w:val="none" w:sz="0" w:space="0" w:color="auto"/>
            <w:left w:val="none" w:sz="0" w:space="0" w:color="auto"/>
            <w:bottom w:val="none" w:sz="0" w:space="0" w:color="auto"/>
            <w:right w:val="none" w:sz="0" w:space="0" w:color="auto"/>
          </w:divBdr>
        </w:div>
        <w:div w:id="1377461065">
          <w:marLeft w:val="0"/>
          <w:marRight w:val="0"/>
          <w:marTop w:val="0"/>
          <w:marBottom w:val="0"/>
          <w:divBdr>
            <w:top w:val="none" w:sz="0" w:space="0" w:color="auto"/>
            <w:left w:val="none" w:sz="0" w:space="0" w:color="auto"/>
            <w:bottom w:val="none" w:sz="0" w:space="0" w:color="auto"/>
            <w:right w:val="none" w:sz="0" w:space="0" w:color="auto"/>
          </w:divBdr>
        </w:div>
        <w:div w:id="516115025">
          <w:marLeft w:val="0"/>
          <w:marRight w:val="0"/>
          <w:marTop w:val="0"/>
          <w:marBottom w:val="0"/>
          <w:divBdr>
            <w:top w:val="none" w:sz="0" w:space="0" w:color="auto"/>
            <w:left w:val="none" w:sz="0" w:space="0" w:color="auto"/>
            <w:bottom w:val="none" w:sz="0" w:space="0" w:color="auto"/>
            <w:right w:val="none" w:sz="0" w:space="0" w:color="auto"/>
          </w:divBdr>
        </w:div>
        <w:div w:id="699739817">
          <w:marLeft w:val="0"/>
          <w:marRight w:val="0"/>
          <w:marTop w:val="0"/>
          <w:marBottom w:val="0"/>
          <w:divBdr>
            <w:top w:val="none" w:sz="0" w:space="0" w:color="auto"/>
            <w:left w:val="none" w:sz="0" w:space="0" w:color="auto"/>
            <w:bottom w:val="none" w:sz="0" w:space="0" w:color="auto"/>
            <w:right w:val="none" w:sz="0" w:space="0" w:color="auto"/>
          </w:divBdr>
        </w:div>
        <w:div w:id="638874866">
          <w:marLeft w:val="0"/>
          <w:marRight w:val="0"/>
          <w:marTop w:val="0"/>
          <w:marBottom w:val="0"/>
          <w:divBdr>
            <w:top w:val="none" w:sz="0" w:space="0" w:color="auto"/>
            <w:left w:val="none" w:sz="0" w:space="0" w:color="auto"/>
            <w:bottom w:val="none" w:sz="0" w:space="0" w:color="auto"/>
            <w:right w:val="none" w:sz="0" w:space="0" w:color="auto"/>
          </w:divBdr>
        </w:div>
        <w:div w:id="19934056">
          <w:marLeft w:val="0"/>
          <w:marRight w:val="0"/>
          <w:marTop w:val="0"/>
          <w:marBottom w:val="0"/>
          <w:divBdr>
            <w:top w:val="none" w:sz="0" w:space="0" w:color="auto"/>
            <w:left w:val="none" w:sz="0" w:space="0" w:color="auto"/>
            <w:bottom w:val="none" w:sz="0" w:space="0" w:color="auto"/>
            <w:right w:val="none" w:sz="0" w:space="0" w:color="auto"/>
          </w:divBdr>
        </w:div>
        <w:div w:id="1326473541">
          <w:marLeft w:val="0"/>
          <w:marRight w:val="0"/>
          <w:marTop w:val="0"/>
          <w:marBottom w:val="0"/>
          <w:divBdr>
            <w:top w:val="none" w:sz="0" w:space="0" w:color="auto"/>
            <w:left w:val="none" w:sz="0" w:space="0" w:color="auto"/>
            <w:bottom w:val="none" w:sz="0" w:space="0" w:color="auto"/>
            <w:right w:val="none" w:sz="0" w:space="0" w:color="auto"/>
          </w:divBdr>
        </w:div>
        <w:div w:id="958417879">
          <w:marLeft w:val="0"/>
          <w:marRight w:val="0"/>
          <w:marTop w:val="0"/>
          <w:marBottom w:val="0"/>
          <w:divBdr>
            <w:top w:val="none" w:sz="0" w:space="0" w:color="auto"/>
            <w:left w:val="none" w:sz="0" w:space="0" w:color="auto"/>
            <w:bottom w:val="none" w:sz="0" w:space="0" w:color="auto"/>
            <w:right w:val="none" w:sz="0" w:space="0" w:color="auto"/>
          </w:divBdr>
        </w:div>
        <w:div w:id="511142623">
          <w:marLeft w:val="0"/>
          <w:marRight w:val="0"/>
          <w:marTop w:val="0"/>
          <w:marBottom w:val="0"/>
          <w:divBdr>
            <w:top w:val="none" w:sz="0" w:space="0" w:color="auto"/>
            <w:left w:val="none" w:sz="0" w:space="0" w:color="auto"/>
            <w:bottom w:val="none" w:sz="0" w:space="0" w:color="auto"/>
            <w:right w:val="none" w:sz="0" w:space="0" w:color="auto"/>
          </w:divBdr>
        </w:div>
        <w:div w:id="585917286">
          <w:marLeft w:val="0"/>
          <w:marRight w:val="0"/>
          <w:marTop w:val="0"/>
          <w:marBottom w:val="0"/>
          <w:divBdr>
            <w:top w:val="none" w:sz="0" w:space="0" w:color="auto"/>
            <w:left w:val="none" w:sz="0" w:space="0" w:color="auto"/>
            <w:bottom w:val="none" w:sz="0" w:space="0" w:color="auto"/>
            <w:right w:val="none" w:sz="0" w:space="0" w:color="auto"/>
          </w:divBdr>
        </w:div>
        <w:div w:id="1719352296">
          <w:marLeft w:val="0"/>
          <w:marRight w:val="0"/>
          <w:marTop w:val="0"/>
          <w:marBottom w:val="0"/>
          <w:divBdr>
            <w:top w:val="none" w:sz="0" w:space="0" w:color="auto"/>
            <w:left w:val="none" w:sz="0" w:space="0" w:color="auto"/>
            <w:bottom w:val="none" w:sz="0" w:space="0" w:color="auto"/>
            <w:right w:val="none" w:sz="0" w:space="0" w:color="auto"/>
          </w:divBdr>
        </w:div>
        <w:div w:id="1321928696">
          <w:marLeft w:val="0"/>
          <w:marRight w:val="0"/>
          <w:marTop w:val="0"/>
          <w:marBottom w:val="0"/>
          <w:divBdr>
            <w:top w:val="none" w:sz="0" w:space="0" w:color="auto"/>
            <w:left w:val="none" w:sz="0" w:space="0" w:color="auto"/>
            <w:bottom w:val="none" w:sz="0" w:space="0" w:color="auto"/>
            <w:right w:val="none" w:sz="0" w:space="0" w:color="auto"/>
          </w:divBdr>
        </w:div>
        <w:div w:id="1266113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6</cp:revision>
  <cp:lastPrinted>2020-05-14T14:58:00Z</cp:lastPrinted>
  <dcterms:created xsi:type="dcterms:W3CDTF">2020-05-13T13:43:00Z</dcterms:created>
  <dcterms:modified xsi:type="dcterms:W3CDTF">2020-05-14T15:03:00Z</dcterms:modified>
</cp:coreProperties>
</file>